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B615E" w14:textId="77777777" w:rsidR="00CA00DB" w:rsidRDefault="00CA00DB" w:rsidP="00CA00DB">
      <w:pPr>
        <w:rPr>
          <w:rtl/>
        </w:rPr>
      </w:pPr>
      <w:bookmarkStart w:id="0" w:name="נקודה_זמנית"/>
      <w:bookmarkEnd w:id="0"/>
      <w:r>
        <w:rPr>
          <w:rFonts w:cs="Arial"/>
          <w:rtl/>
        </w:rPr>
        <w:t>(ח) ט"ז ול"ח ופר"ח ומגן גבורים : (ט) כן איתא בד"מ וכן משמע בביאור הגר"א שמעכב</w:t>
      </w:r>
    </w:p>
    <w:p w14:paraId="51B32CC3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לכתחילה כדכתיב : (ג) פמ"ג :</w:t>
      </w:r>
    </w:p>
    <w:p w14:paraId="61C917F8" w14:textId="77777777" w:rsidR="00CA00DB" w:rsidRDefault="00CA00DB" w:rsidP="00CA00DB">
      <w:pPr>
        <w:rPr>
          <w:rtl/>
        </w:rPr>
      </w:pPr>
    </w:p>
    <w:p w14:paraId="7AA96AD8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(ל) פמ"ג : (מ) ח"א בסימן כ"ה : (ז) סמ"ג וסמ"ק וסמ"ע ל"ה (פ"ת ביו"ד בסימן סקי"ח</w:t>
      </w:r>
    </w:p>
    <w:p w14:paraId="5074D3EF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סק"ח פשיטא ליה להפסיק ולסלק שלה בכיחו : (ו) ט"ז שס : (כ) גב"ע בשם חות יאיר</w:t>
      </w:r>
    </w:p>
    <w:p w14:paraId="2CF34E38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וסמו"ך ל"ה כתבתי רק וטוב : (ח) תשובת מסר"ם מינץ וח"א ול"ח ופמ"ג ד"ת בכתוב</w:t>
      </w:r>
    </w:p>
    <w:p w14:paraId="0D0C7E62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שמסתפק בזה : (ט) של"ח בשם הירושלמי : (י) מ"ח : (יח) כ"ט ופ"ת וס"ל : (יג) פ"ת</w:t>
      </w:r>
    </w:p>
    <w:p w14:paraId="33592662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ומ"ח וביה"ד כתב דגם בכ"מ מודה לזה וכ"כ בחידושי רע"א : (יג) דכח ידיה ליה בת</w:t>
      </w:r>
    </w:p>
    <w:p w14:paraId="7E223A97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כדאמרי' בפיקוד דבר מן התורה בכל ולא בע"ס : (יד) וטעמו דלמא יסמכו לח בכתיבה</w:t>
      </w:r>
    </w:p>
    <w:p w14:paraId="022EAD84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ויהיו מוכרחים מצד תקנת חז"ל לסבור ללא המנע כשיקראו בכנויים :</w:t>
      </w:r>
    </w:p>
    <w:p w14:paraId="53C361C4" w14:textId="77777777" w:rsidR="00CA00DB" w:rsidRDefault="00CA00DB" w:rsidP="00CA00DB">
      <w:pPr>
        <w:rPr>
          <w:rtl/>
        </w:rPr>
      </w:pPr>
    </w:p>
    <w:p w14:paraId="098A7A9E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(כו) נמצא : (מ) סמ"ג : (יז) כ"י דתירוץ בלשונה ובמסקנה משמע דגם סוא ס"ל כהרמ"א</w:t>
      </w:r>
    </w:p>
    <w:p w14:paraId="208EC4C9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דיש להחמיר פמ"ג ואד"מ : (יח) אף בכהמ"ס משמע קצת לב"ט לו לדקיות מיירי כפ"ת</w:t>
      </w:r>
    </w:p>
    <w:p w14:paraId="20200E24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ובביאור הגר"א ובסס"י ואחרונים משמע דבכל ענין אסור (וקט כ. : (יט) פ"ת וב"ק</w:t>
      </w:r>
    </w:p>
    <w:p w14:paraId="08CB3A9F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וכן משמע מלבושי ול"ח בפ"ס שמהמיר בזה : (כ) מ"א ומגן גבורים : (כח) נמצא : (כט)</w:t>
      </w:r>
    </w:p>
    <w:p w14:paraId="77949A6F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כל הפוסקים : (כג) פ"ת וס"ס ומג"ג ונ"ס וע"ס וכת"ח בהקדמה בבגדי יקר עד שספר דלס"ג</w:t>
      </w:r>
    </w:p>
    <w:p w14:paraId="1AF588C4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לא כוונתי [ס"כ מ"א בהרמ"א] : (כה) ס"א ומגן אברהם וסקס וסס"ט וכשיטות יוסף :</w:t>
      </w:r>
    </w:p>
    <w:p w14:paraId="588C852B" w14:textId="77777777" w:rsidR="00CA00DB" w:rsidRDefault="00CA00DB" w:rsidP="00CA00DB">
      <w:pPr>
        <w:rPr>
          <w:rtl/>
        </w:rPr>
      </w:pPr>
    </w:p>
    <w:p w14:paraId="21DDA4C8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(כז) ח"א וזה איתא בהגהת הרמב"ם ביד ספר מעשה רוקח : (כז) פריסה וס"ל ודס"ת : (כח)</w:t>
      </w:r>
    </w:p>
    <w:p w14:paraId="4F073E2F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אבל לא יעשה בטיפול דהיינו כוין בחוץ ליקוט ידיו מתחלה ואח"כ ילין דבמקומו כדי</w:t>
      </w:r>
    </w:p>
    <w:p w14:paraId="63E96D62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לילך ליטול ידיו לא חשיב עיכוב כדלקמיס בשם עט"ז : (כט) כן מוכח ממגן גבורים</w:t>
      </w:r>
    </w:p>
    <w:p w14:paraId="0D16406A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וסרס מהן משום חשש דפי"ו : (ח) ואף דהפמ"ג לגמגם בדינו וסיר ח"א דמה שכתב סמג"ג</w:t>
      </w:r>
    </w:p>
    <w:p w14:paraId="29B1E6FE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בשם סכסמ"ס דעיקרא סיכוי סלמרו לסי"ב יכוין קודם וג"ס לזה נסירה דסס סוא סולך</w:t>
      </w:r>
    </w:p>
    <w:p w14:paraId="28F778DD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לסיטבה רחוק ואף שבאמצע סליכתו נוטל ידיו כל חילפת לו מלמ"ד כסל ססיס ללור סל</w:t>
      </w:r>
    </w:p>
    <w:p w14:paraId="38E480EA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קוץ וכן משמע מלס"ל סמולס כססמ"ג שכתב דלא קיין עד שימצא כמה סעמד סס"מ דלא ימלל</w:t>
      </w:r>
    </w:p>
    <w:p w14:paraId="3132678D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אף במסתקק בריך לזה וסחין ידיו ואח"כ לא יהיה זה עיקוב אף סמכס במקום מדסר"ס דלא</w:t>
      </w:r>
    </w:p>
    <w:p w14:paraId="75BB5E31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סוא לולך וכן בשעקר רגליו מביתו לסור להכסיך מעמס קלס דלא סלס אז ירד וססוות לפינת</w:t>
      </w:r>
    </w:p>
    <w:p w14:paraId="30197311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דמ"ח משמע דבעקר רגליו מביתו לבות לסי"ב אף אם עלה ירד וליתא לחמיריו כרדב"ז כוותס</w:t>
      </w:r>
    </w:p>
    <w:p w14:paraId="5B6010FE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ולפי סכללאס לחמריס לשון בסס"ג במלה לת סדבר לכסנל ויתרס לס כסדיוט נסיין עקר</w:t>
      </w:r>
    </w:p>
    <w:p w14:paraId="0F78B47F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רגליו מביתו לבות לסי"ב דלא עלה ירד וכן כתב בססה"ט : (ל) סגר"ל וס"ל : (לא)</w:t>
      </w:r>
    </w:p>
    <w:p w14:paraId="24B125E9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דפ"ס ועיין בפמ"ג סר"ס ופמ"ג :</w:t>
      </w:r>
    </w:p>
    <w:p w14:paraId="3B0810D8" w14:textId="77777777" w:rsidR="00CA00DB" w:rsidRDefault="00CA00DB" w:rsidP="00CA00DB">
      <w:pPr>
        <w:rPr>
          <w:rtl/>
        </w:rPr>
      </w:pPr>
    </w:p>
    <w:p w14:paraId="3F7B06F6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lastRenderedPageBreak/>
        <w:t>(כח) מ"ח בשם סדלכ"ז : (לד) מ"א ול"ח : (לה) וח"א מסכיס לדעת סלבוס סביאור סכסניס</w:t>
      </w:r>
    </w:p>
    <w:p w14:paraId="6DC6D2B2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עד דלקר מיסו בו לאוכל דמי אלו לסמוך תפלסס בברכתס ולפ"ז אינם בדיבים סכסניס</w:t>
      </w:r>
    </w:p>
    <w:p w14:paraId="7F8DF3DE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לשנות סמן של ברכה חוץ מנכל סלל כל האחרונים ססתיקו דברי ססמ"ס : (לו) פ"ת</w:t>
      </w:r>
    </w:p>
    <w:p w14:paraId="03D17992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ליישב המנהג סבזמנו כסרמ"א כוס אף דהברכה ואחרונים חולקין עליו במקום סאין</w:t>
      </w:r>
    </w:p>
    <w:p w14:paraId="16319B80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לומריס ח"א ברבנו ובו' : (לז) מסר מסר"מ מינץ : (לח) ס' ללזרו סס מ"ס לכל לשר</w:t>
      </w:r>
    </w:p>
    <w:p w14:paraId="08273F97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לוין ח"ב סיס מססב לבול לבוור כטור לסוס מסיכתו במל סקס ע"ס וסלס גל"ב לעיין בס</w:t>
      </w:r>
    </w:p>
    <w:p w14:paraId="64BF3F46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סוא מקייס מ"ס בפ"ס דלא בו מקרי בלוס : (לט) סאחרונים בשם סזוהר : (מ) וח"ב במגן</w:t>
      </w:r>
    </w:p>
    <w:p w14:paraId="17EB3BD8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גבורים : (מא) וגם לפי דעת סתוספות במנחות דף מ"ל עב"ס מדרבנן קיין ושפיר מברך [סבל</w:t>
      </w:r>
    </w:p>
    <w:p w14:paraId="36639806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במגן גבורים] :</w:t>
      </w:r>
    </w:p>
    <w:p w14:paraId="25CBEDC1" w14:textId="77777777" w:rsidR="00CA00DB" w:rsidRDefault="00CA00DB" w:rsidP="00CA00DB">
      <w:pPr>
        <w:rPr>
          <w:rtl/>
        </w:rPr>
      </w:pPr>
    </w:p>
    <w:p w14:paraId="1B6CDB35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(מב) גמרה : (מג) כ"י : (מד) מ"א בשם מסר"ל : (מה) כ"י בשם סל"ס : (מו) מ"א בשם</w:t>
      </w:r>
    </w:p>
    <w:p w14:paraId="3A224EC8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תסב"ץ : (מז) ספרי וכתב בט"ז נסק"מ בשם לס כת סבתוב ולא תתרגמו בו תרגום לשון</w:t>
      </w:r>
    </w:p>
    <w:p w14:paraId="51350FEB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בזיון לבור לבותס למור לקס כפני בפרסה לפרס בפי תלמידו ססרי אין מלוין לברך דל"כ</w:t>
      </w:r>
    </w:p>
    <w:p w14:paraId="7BB08C39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יסלה ללס אבל בוונת סכתוב סס כה קו"ל סנבי להזהיר לבני סקדרה ללא מזוס וחסר לפלס סל</w:t>
      </w:r>
    </w:p>
    <w:p w14:paraId="3F006F74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סברכה מדר ססלס : (מס) סאחרונים :</w:t>
      </w:r>
    </w:p>
    <w:p w14:paraId="0EC07BA7" w14:textId="77777777" w:rsidR="00CA00DB" w:rsidRDefault="00CA00DB" w:rsidP="00CA00DB">
      <w:pPr>
        <w:rPr>
          <w:rtl/>
        </w:rPr>
      </w:pPr>
    </w:p>
    <w:p w14:paraId="0954663A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(מט) טור : (ל) מ"א : (לא) רש"י בסובה לט : (לב) בדאמרי' במ"ב סימן כ"ס סק"ב ולא</w:t>
      </w:r>
    </w:p>
    <w:p w14:paraId="05E26729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לספסל סיס לראות סיס פסקי בפונס לסר ברבה בזמנו סבעקרו ג"ב על ענין זה מ"מ בלו</w:t>
      </w:r>
    </w:p>
    <w:p w14:paraId="599C4A30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סבי לחמרינו דלאו ברבה במורה סיס סאין בס סס ומלכות : (לג) ססבמת סאחרונים וכתב</w:t>
      </w:r>
    </w:p>
    <w:p w14:paraId="5BD6F96A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בסמ"ג דגם בחיזור חומיו בתר ימין ומנמ"ל : (לד) פ"ת : (לה) פ"ת ומ"ח ומגן גבורים</w:t>
      </w:r>
    </w:p>
    <w:p w14:paraId="612B3983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דגם פלוס בט"ז : (לו) מסי"ז וח"א :</w:t>
      </w:r>
    </w:p>
    <w:p w14:paraId="524A46E8" w14:textId="77777777" w:rsidR="00CA00DB" w:rsidRDefault="00CA00DB" w:rsidP="00CA00DB">
      <w:pPr>
        <w:rPr>
          <w:rtl/>
        </w:rPr>
      </w:pPr>
    </w:p>
    <w:p w14:paraId="068F16D7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(כז) בג"ל באות ל"ס : (כח) סגר"ל : (כט) דכס בכתב סרמב"ם וס"ס סנחמן מקרא וסס מלס</w:t>
      </w:r>
    </w:p>
    <w:p w14:paraId="3A6BE071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באורה : (ס) מ"ח ועוד סרבה לאחרונים ובט"ז דוקא מבות ליסנה זה ומכאתי מיסו</w:t>
      </w:r>
    </w:p>
    <w:p w14:paraId="578E1A94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ביישונו עיין במק"מ : (סא) בת בחיס ול"ח ומ"ח ומבמס מין סס"י ובסמ"ס סנחסה</w:t>
      </w:r>
    </w:p>
    <w:p w14:paraId="019E7D35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סמוך סקילול סני וכן משמע בל"ס וס"ל וספפר דגם בונת סס"ס בן : (סב) ס"ל ודס"ת</w:t>
      </w:r>
    </w:p>
    <w:p w14:paraId="3835FAC6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וס"א וחנינ"ו לא בטבו סתימת פמ"ג בחיס כוס ובגיוס סיס לחמיר לו בל"ס מחמן וס פ"ס</w:t>
      </w:r>
    </w:p>
    <w:p w14:paraId="09E25154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ס"ס בא"ב בשם יסועות מלבו לו ואם תלסה עיי"ס : (סג) סי"ר [אף דסבחיס סביסס מתברר</w:t>
      </w:r>
    </w:p>
    <w:p w14:paraId="4A56C8D3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לאו בלים סיס מ"מ העתיקו לסרי סרבניס ג"ב סן מבל ססברה במנו שבתבנו] וס"ס וסח"ג</w:t>
      </w:r>
    </w:p>
    <w:p w14:paraId="7E63212A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ובסמ"ג משמע ססוא ממסן בזה דאפשר דסחמירו חכמיס לברבה במקוס סעס [ומס שבתב בסמ"ג</w:t>
      </w:r>
    </w:p>
    <w:p w14:paraId="3BFC3248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לססמיס סיס סדין בן לס מכאתי ודיין וס"ח וסוני' יש בס ט"ס וכ"ל ולפ"ס] ובמו</w:t>
      </w:r>
    </w:p>
    <w:p w14:paraId="5521CEE5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שמסתפק בפ"ת לך בעת סמתפללין מן הסידור בוודאי יכולס : (סד) פ"ח ורוב ספוסקיס</w:t>
      </w:r>
    </w:p>
    <w:p w14:paraId="0D0AFFC3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lastRenderedPageBreak/>
        <w:t>דלפת ספריך לקים בלז במבוונת אף ססיס בסיס סחריס ודלא כסוסי"ל ובמקום שנסגו כוותיס</w:t>
      </w:r>
    </w:p>
    <w:p w14:paraId="7A0283C6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ספסל סאין למקות בילס וכן משמע ממ"ס :</w:t>
      </w:r>
    </w:p>
    <w:p w14:paraId="4D863C03" w14:textId="77777777" w:rsidR="00CA00DB" w:rsidRDefault="00CA00DB" w:rsidP="00CA00DB">
      <w:pPr>
        <w:rPr>
          <w:rtl/>
        </w:rPr>
      </w:pPr>
    </w:p>
    <w:p w14:paraId="31B92D50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(סה) לבוש : (סו) בגדי ישע : (סז) אבל באותו מובלס לא מסבי פנה לו ב"ב סס"י ובסיי</w:t>
      </w:r>
    </w:p>
    <w:p w14:paraId="280C10F5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פחרוניס : (סח) ב"ת ומ"א : (סט) ב"ל באחרונים דוקא לסססתס בעלמא ולא בע"ז : (ע)</w:t>
      </w:r>
    </w:p>
    <w:p w14:paraId="71F35800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מ"א בשם סנסיב ועיין בבס"ל : (עא) אבל לוי (בס"ס מותר לבתסלה ואמר מסס] : (עב) ח"א</w:t>
      </w:r>
    </w:p>
    <w:p w14:paraId="1F83DF67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ופר"ס ומסקר מרלבי ובכל גדולי זמננו מבה דלא ביין לבתוב דלו ליון וביארא מקריס</w:t>
      </w:r>
    </w:p>
    <w:p w14:paraId="211E3F5F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יברבו בלי סקדסה וגס סגר"ל בתב ססעיקר דלא בט"ז : (עג) כל ספוסקיס :</w:t>
      </w:r>
    </w:p>
    <w:p w14:paraId="2071E7E5" w14:textId="77777777" w:rsidR="00CA00DB" w:rsidRDefault="00CA00DB" w:rsidP="00CA00DB">
      <w:pPr>
        <w:rPr>
          <w:rtl/>
        </w:rPr>
      </w:pPr>
    </w:p>
    <w:p w14:paraId="4CDA0180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(עד) ססבמת ספוסקיס : (עה) סבסניס לונס לסס אבל באותו סעומדיס בדרוס לו בצפון אפילו</w:t>
      </w:r>
    </w:p>
    <w:p w14:paraId="62786603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סס עומדיס בראש כותל דרוס לו לפון עפי"י ממילא סס עומדיס בלדדין של סחורי סבסניס</w:t>
      </w:r>
    </w:p>
    <w:p w14:paraId="3FEE6B1D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לפ"ב בלדדין דמי ובדרוס לא מקרי דלבין שלאחרי לס לאס סעומדיס בבותל מוכסי אבל לא</w:t>
      </w:r>
    </w:p>
    <w:p w14:paraId="38901233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משמע בובביו בבשאר פוסקיס : (עו) סמ"ס ודס"ס ודרבן שלמה וח"א ובמגן גבורים וס"ס</w:t>
      </w:r>
    </w:p>
    <w:p w14:paraId="0A170021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דלא בסי' : (עז) נסל סלוס וסמ"ג וכן מוכח מסגר"ל : (עח) אחרונים : (עט) פ"ת</w:t>
      </w:r>
    </w:p>
    <w:p w14:paraId="2F6C9E0C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ופמ"ג ודס"ת ומשמע מדברי כולס סאין לסיס בברבת סבסניס :</w:t>
      </w:r>
    </w:p>
    <w:p w14:paraId="74F804B4" w14:textId="77777777" w:rsidR="00CA00DB" w:rsidRDefault="00CA00DB" w:rsidP="00CA00DB">
      <w:pPr>
        <w:rPr>
          <w:rtl/>
        </w:rPr>
      </w:pPr>
    </w:p>
    <w:p w14:paraId="69D95F21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(פ) סאחרונים : (פא) וראז"ו בסוותו לבור נוסס סנוסלין בפיס בשחרית ומוסף ביוה"ב מ"מ</w:t>
      </w:r>
    </w:p>
    <w:p w14:paraId="53236B00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לית עליו מוכח מן ססורה לעלות בכל פעס ולעפ"ב לפניו ברבה בפשוטו לריך לברך בכל פעם</w:t>
      </w:r>
    </w:p>
    <w:p w14:paraId="10CCBC10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ואין פולס סס ומבלאס פ"ב בתוסבת מסר"ס מינץ סימן י"ב : (פב) סמ"ל בסימן זס : (פג)</w:t>
      </w:r>
    </w:p>
    <w:p w14:paraId="19577C38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לוקס לא מוכחת לו סימול לקסבור ואם אין מובטח לא יפסיק במו בט"ז ואם ק"ל קודם דלא</w:t>
      </w:r>
    </w:p>
    <w:p w14:paraId="4C4531FB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עלס לריך לעלות דעובר בעסה [פמ"ג] : (פד) לחלוסו אין מוכח לריך להפסיק ולעלות אם</w:t>
      </w:r>
    </w:p>
    <w:p w14:paraId="159B4885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ק"ל מסוס דעובר בעסה אם אינו עלות [דפ"ס] :</w:t>
      </w:r>
    </w:p>
    <w:p w14:paraId="0139E419" w14:textId="77777777" w:rsidR="00CA00DB" w:rsidRDefault="00CA00DB" w:rsidP="00CA00DB">
      <w:pPr>
        <w:rPr>
          <w:rtl/>
        </w:rPr>
      </w:pPr>
    </w:p>
    <w:p w14:paraId="24F03507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(פה) וסוא מס שבתוב בסו"ע מין נתן ובו' ומ"ס בט"ז בשם ר"ס יונתן' בפנינו בגמ' סוא</w:t>
      </w:r>
    </w:p>
    <w:p w14:paraId="2E2F0BE3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בית עבד לא במנו שבתוב בססמג"ס : (פו) ולבר זס סוא בנל בס"מ לאיסור אף בפיס בי"ט</w:t>
      </w:r>
    </w:p>
    <w:p w14:paraId="5DE7C73C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רק דמי סיס לו חולי מביס סס לוקס מליסס בבוי : (פז) ס"ס ומ"ח וט"ז : (פח)</w:t>
      </w:r>
    </w:p>
    <w:p w14:paraId="1FD34119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סלאחרונים לבל בט"ז : (פט) מגן גבורים. ודע דלע"ג דלרבנו בתב על דברי</w:t>
      </w:r>
    </w:p>
    <w:p w14:paraId="06751448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סעו"ס ובל נסגו בן לא סמתקנין ביו"ד בי דעת סרס"ב במלס סי' ל"ט וסקסית וספר"ח</w:t>
      </w:r>
    </w:p>
    <w:p w14:paraId="5497CA79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וק"ל בולם מסבימיס לדרבי סעו"ס וסבמ"ס :</w:t>
      </w:r>
    </w:p>
    <w:p w14:paraId="5E3F6643" w14:textId="77777777" w:rsidR="00CA00DB" w:rsidRDefault="00CA00DB" w:rsidP="00CA00DB">
      <w:pPr>
        <w:rPr>
          <w:rtl/>
        </w:rPr>
      </w:pPr>
    </w:p>
    <w:p w14:paraId="4142FE2B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(צ) מ"א : (צא) רמב"ם : (צב) סאחרונים : (צג) וספמ"ג וסגר"ל וסבנ"י מסקמתי סיין פ"ט</w:t>
      </w:r>
    </w:p>
    <w:p w14:paraId="421D8BB1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: (צד) ח"א ומ"ס וק"ל וס"ח בס"ל : (צה) לו"ב מ"ב : (צו) לבוש : (צז) במלס : (צח)</w:t>
      </w:r>
    </w:p>
    <w:p w14:paraId="0284D780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ב"ב בשם מסרס"ס ואין בידי לסיין בו ואפ' סמלוון לססטמיס לו להפיל דמיקרי לפיכך</w:t>
      </w:r>
    </w:p>
    <w:p w14:paraId="3D4C06F1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עב"ל פמ"ג מסס דטעמס מסוס דקטן מעסס ולפי סאחרונים וגס בסמ"ג בל"ל פ"ט בין מסמס</w:t>
      </w:r>
    </w:p>
    <w:p w14:paraId="28B3234C" w14:textId="77777777" w:rsidR="00CA00DB" w:rsidRDefault="00CA00DB" w:rsidP="00CA00DB">
      <w:pPr>
        <w:rPr>
          <w:rtl/>
        </w:rPr>
      </w:pPr>
      <w:r>
        <w:rPr>
          <w:rFonts w:cs="Arial"/>
          <w:rtl/>
        </w:rPr>
        <w:t>ססוא מסתור בוס : (צט) פ"ס וסבנ"י ושס : (ק) סיינו לסיור במירון וב"ב סגר"ז וזה</w:t>
      </w:r>
    </w:p>
    <w:p w14:paraId="15F2FBC5" w14:textId="7B5DD99F" w:rsidR="007017AC" w:rsidRDefault="00CA00DB" w:rsidP="00CA00DB">
      <w:r>
        <w:rPr>
          <w:rFonts w:cs="Arial"/>
          <w:rtl/>
        </w:rPr>
        <w:t>סזבר קוסיס ספמ"ג בסס לסמ"ס מותר ח"כ לפקנ"ג סס : (קב) מ"ס :</w:t>
      </w:r>
    </w:p>
    <w:sectPr w:rsidR="007017AC" w:rsidSect="0038524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18F"/>
    <w:rsid w:val="000102F8"/>
    <w:rsid w:val="001529AA"/>
    <w:rsid w:val="001D1CC8"/>
    <w:rsid w:val="001E5424"/>
    <w:rsid w:val="00217B07"/>
    <w:rsid w:val="0038524F"/>
    <w:rsid w:val="003C050F"/>
    <w:rsid w:val="004275E9"/>
    <w:rsid w:val="004D4235"/>
    <w:rsid w:val="004F4DA7"/>
    <w:rsid w:val="005A11D8"/>
    <w:rsid w:val="00607AED"/>
    <w:rsid w:val="00621299"/>
    <w:rsid w:val="0062721A"/>
    <w:rsid w:val="00691AFE"/>
    <w:rsid w:val="007017AC"/>
    <w:rsid w:val="0077787E"/>
    <w:rsid w:val="00792374"/>
    <w:rsid w:val="007A3166"/>
    <w:rsid w:val="00925BBF"/>
    <w:rsid w:val="00931C76"/>
    <w:rsid w:val="009845F6"/>
    <w:rsid w:val="009E4CA1"/>
    <w:rsid w:val="009F2225"/>
    <w:rsid w:val="00A31195"/>
    <w:rsid w:val="00A72BE6"/>
    <w:rsid w:val="00B1218F"/>
    <w:rsid w:val="00B36993"/>
    <w:rsid w:val="00BD5A27"/>
    <w:rsid w:val="00C06569"/>
    <w:rsid w:val="00CA00DB"/>
    <w:rsid w:val="00E60BC7"/>
    <w:rsid w:val="00EA614D"/>
    <w:rsid w:val="00EF2841"/>
    <w:rsid w:val="00FC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6D611"/>
  <w15:chartTrackingRefBased/>
  <w15:docId w15:val="{99DF6AF2-1521-4CAC-82F9-FA7F47B8A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noProof/>
    </w:rPr>
  </w:style>
  <w:style w:type="paragraph" w:styleId="1">
    <w:name w:val="heading 1"/>
    <w:basedOn w:val="a"/>
    <w:next w:val="a"/>
    <w:link w:val="10"/>
    <w:uiPriority w:val="9"/>
    <w:qFormat/>
    <w:rsid w:val="00B121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1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1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21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21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21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21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21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21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B1218F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20">
    <w:name w:val="כותרת 2 תו"/>
    <w:basedOn w:val="a0"/>
    <w:link w:val="2"/>
    <w:uiPriority w:val="9"/>
    <w:semiHidden/>
    <w:rsid w:val="00B1218F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30">
    <w:name w:val="כותרת 3 תו"/>
    <w:basedOn w:val="a0"/>
    <w:link w:val="3"/>
    <w:uiPriority w:val="9"/>
    <w:semiHidden/>
    <w:rsid w:val="00B1218F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40">
    <w:name w:val="כותרת 4 תו"/>
    <w:basedOn w:val="a0"/>
    <w:link w:val="4"/>
    <w:uiPriority w:val="9"/>
    <w:semiHidden/>
    <w:rsid w:val="00B1218F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50">
    <w:name w:val="כותרת 5 תו"/>
    <w:basedOn w:val="a0"/>
    <w:link w:val="5"/>
    <w:uiPriority w:val="9"/>
    <w:semiHidden/>
    <w:rsid w:val="00B1218F"/>
    <w:rPr>
      <w:rFonts w:eastAsiaTheme="majorEastAsia" w:cstheme="majorBidi"/>
      <w:noProof/>
      <w:color w:val="2F5496" w:themeColor="accent1" w:themeShade="BF"/>
    </w:rPr>
  </w:style>
  <w:style w:type="character" w:customStyle="1" w:styleId="60">
    <w:name w:val="כותרת 6 תו"/>
    <w:basedOn w:val="a0"/>
    <w:link w:val="6"/>
    <w:uiPriority w:val="9"/>
    <w:semiHidden/>
    <w:rsid w:val="00B1218F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70">
    <w:name w:val="כותרת 7 תו"/>
    <w:basedOn w:val="a0"/>
    <w:link w:val="7"/>
    <w:uiPriority w:val="9"/>
    <w:semiHidden/>
    <w:rsid w:val="00B1218F"/>
    <w:rPr>
      <w:rFonts w:eastAsiaTheme="majorEastAsia" w:cstheme="majorBidi"/>
      <w:noProof/>
      <w:color w:val="595959" w:themeColor="text1" w:themeTint="A6"/>
    </w:rPr>
  </w:style>
  <w:style w:type="character" w:customStyle="1" w:styleId="80">
    <w:name w:val="כותרת 8 תו"/>
    <w:basedOn w:val="a0"/>
    <w:link w:val="8"/>
    <w:uiPriority w:val="9"/>
    <w:semiHidden/>
    <w:rsid w:val="00B1218F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90">
    <w:name w:val="כותרת 9 תו"/>
    <w:basedOn w:val="a0"/>
    <w:link w:val="9"/>
    <w:uiPriority w:val="9"/>
    <w:semiHidden/>
    <w:rsid w:val="00B1218F"/>
    <w:rPr>
      <w:rFonts w:eastAsiaTheme="majorEastAsia" w:cstheme="majorBidi"/>
      <w:noProof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21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כותרת טקסט תו"/>
    <w:basedOn w:val="a0"/>
    <w:link w:val="a3"/>
    <w:uiPriority w:val="10"/>
    <w:rsid w:val="00B1218F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21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כותרת משנה תו"/>
    <w:basedOn w:val="a0"/>
    <w:link w:val="a5"/>
    <w:uiPriority w:val="11"/>
    <w:rsid w:val="00B1218F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21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ציטוט תו"/>
    <w:basedOn w:val="a0"/>
    <w:link w:val="a7"/>
    <w:uiPriority w:val="29"/>
    <w:rsid w:val="00B1218F"/>
    <w:rPr>
      <w:i/>
      <w:iCs/>
      <w:noProof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218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218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21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ציטוט חזק תו"/>
    <w:basedOn w:val="a0"/>
    <w:link w:val="ab"/>
    <w:uiPriority w:val="30"/>
    <w:rsid w:val="00B1218F"/>
    <w:rPr>
      <w:i/>
      <w:iCs/>
      <w:noProof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21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1057</Words>
  <Characters>5287</Characters>
  <Application>Microsoft Office Word</Application>
  <DocSecurity>0</DocSecurity>
  <Lines>44</Lines>
  <Paragraphs>12</Paragraphs>
  <ScaleCrop>false</ScaleCrop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 bensimon</dc:creator>
  <cp:keywords/>
  <dc:description/>
  <cp:lastModifiedBy>יעקב כהן</cp:lastModifiedBy>
  <cp:revision>5</cp:revision>
  <dcterms:created xsi:type="dcterms:W3CDTF">2026-05-19T22:54:00Z</dcterms:created>
  <dcterms:modified xsi:type="dcterms:W3CDTF">2026-05-19T23:06:00Z</dcterms:modified>
</cp:coreProperties>
</file>